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关于沈阳音乐学院202</w:t>
      </w:r>
      <w:r>
        <w:rPr>
          <w:rFonts w:hint="eastAsia" w:asciiTheme="majorEastAsia" w:hAnsiTheme="majorEastAsia" w:eastAsiaTheme="majorEastAsia"/>
          <w:b/>
          <w:sz w:val="44"/>
          <w:szCs w:val="44"/>
          <w:lang w:val="en-US" w:eastAsia="zh-CN"/>
        </w:rPr>
        <w:t>2</w:t>
      </w:r>
      <w:r>
        <w:rPr>
          <w:rFonts w:hint="eastAsia" w:asciiTheme="majorEastAsia" w:hAnsiTheme="majorEastAsia" w:eastAsiaTheme="majorEastAsia"/>
          <w:b/>
          <w:sz w:val="44"/>
          <w:szCs w:val="44"/>
        </w:rPr>
        <w:t>年公开招聘</w:t>
      </w:r>
      <w:r>
        <w:rPr>
          <w:rFonts w:hint="eastAsia" w:asciiTheme="majorEastAsia" w:hAnsiTheme="majorEastAsia" w:eastAsiaTheme="majorEastAsia"/>
          <w:b/>
          <w:sz w:val="44"/>
          <w:szCs w:val="44"/>
          <w:lang w:eastAsia="zh-CN"/>
        </w:rPr>
        <w:t>科研助理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考试考核事宜的通知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w:t>
      </w:r>
      <w:r>
        <w:rPr>
          <w:rFonts w:hint="eastAsia" w:ascii="仿宋" w:hAnsi="仿宋" w:eastAsia="仿宋"/>
          <w:sz w:val="32"/>
          <w:szCs w:val="32"/>
          <w:lang w:val="en-US" w:eastAsia="zh-CN"/>
        </w:rPr>
        <w:t>2</w:t>
      </w:r>
      <w:r>
        <w:rPr>
          <w:rFonts w:hint="eastAsia" w:ascii="仿宋" w:hAnsi="仿宋" w:eastAsia="仿宋"/>
          <w:sz w:val="32"/>
          <w:szCs w:val="32"/>
        </w:rPr>
        <w:t>年公开招聘科研助理公告》，现将考试考核有关事宜通知如下：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一、考试考核内容及方式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（一）笔试</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笔试1个考试科目，其内容注重科研能力的考核，采取闭卷的方式进行，满分为100分。</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笔试结束后对成绩进行汇总分析，确定最低合格分数线。</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（二）面试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依照笔试成绩从高到低的顺序，确定参加面试人员名单。未达到笔试最低合格分数线的，不能参加面试；最后一名面试人员的笔试成绩并列者，同时参加面试。面试前，因应聘者自愿放弃、资格审查不合格或弄虚作假被取消面试资格及其他原因出现岗位空缺的，将进行递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面试注重道德素养、科研能力和专业基础等，体现对应聘科研助理岗位条件的要求。面试相关事宜和参加面试人员名单将在我院人事处官方网站公布。面试满分为100分，合格分数线为70分，未达到合格分数线的，不能聘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笔试、面试成绩按5：5权重比例并保留两位小数计算应聘人员的总成绩，总成绩在我院人事处官方网站公布。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二、考试考核时间、地点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（一）笔试时间</w:t>
      </w:r>
    </w:p>
    <w:p>
      <w:pPr>
        <w:spacing w:line="600" w:lineRule="exact"/>
        <w:ind w:firstLine="640" w:firstLineChars="200"/>
        <w:jc w:val="left"/>
        <w:rPr>
          <w:rFonts w:hint="default" w:ascii="仿宋" w:hAnsi="仿宋" w:eastAsia="仿宋"/>
          <w:sz w:val="32"/>
          <w:szCs w:val="32"/>
          <w:highlight w:val="yellow"/>
          <w:lang w:val="en-US" w:eastAsia="zh-CN"/>
        </w:rPr>
      </w:pPr>
      <w:r>
        <w:rPr>
          <w:rFonts w:hint="eastAsia" w:ascii="仿宋" w:hAnsi="仿宋" w:eastAsia="仿宋"/>
          <w:sz w:val="32"/>
          <w:szCs w:val="32"/>
        </w:rPr>
        <w:t>2022年7月1</w:t>
      </w:r>
      <w:r>
        <w:rPr>
          <w:rFonts w:hint="eastAsia" w:ascii="仿宋" w:hAnsi="仿宋" w:eastAsia="仿宋"/>
          <w:sz w:val="32"/>
          <w:szCs w:val="32"/>
          <w:lang w:val="en-US" w:eastAsia="zh-CN"/>
        </w:rPr>
        <w:t>5</w:t>
      </w:r>
      <w:r>
        <w:rPr>
          <w:rFonts w:hint="eastAsia" w:ascii="仿宋" w:hAnsi="仿宋" w:eastAsia="仿宋"/>
          <w:sz w:val="32"/>
          <w:szCs w:val="32"/>
        </w:rPr>
        <w:t>日（星期</w:t>
      </w:r>
      <w:r>
        <w:rPr>
          <w:rFonts w:hint="eastAsia" w:ascii="仿宋" w:hAnsi="仿宋" w:eastAsia="仿宋"/>
          <w:sz w:val="32"/>
          <w:szCs w:val="32"/>
          <w:lang w:eastAsia="zh-CN"/>
        </w:rPr>
        <w:t>五</w:t>
      </w:r>
      <w:r>
        <w:rPr>
          <w:rFonts w:hint="eastAsia" w:ascii="仿宋" w:hAnsi="仿宋" w:eastAsia="仿宋"/>
          <w:sz w:val="32"/>
          <w:szCs w:val="32"/>
        </w:rPr>
        <w:t>）10:30-</w:t>
      </w:r>
      <w:r>
        <w:rPr>
          <w:rFonts w:hint="eastAsia" w:ascii="仿宋" w:hAnsi="仿宋" w:eastAsia="仿宋"/>
          <w:sz w:val="32"/>
          <w:szCs w:val="32"/>
          <w:lang w:val="en-US" w:eastAsia="zh-CN"/>
        </w:rPr>
        <w:t>11:30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笔试地点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沈阳音乐学院三好校区第二教学楼</w:t>
      </w:r>
      <w:r>
        <w:rPr>
          <w:rFonts w:hint="eastAsia" w:ascii="仿宋" w:hAnsi="仿宋" w:eastAsia="仿宋"/>
          <w:sz w:val="32"/>
          <w:szCs w:val="32"/>
          <w:lang w:val="en-US" w:eastAsia="zh-CN"/>
        </w:rPr>
        <w:t>102教室</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sz w:val="32"/>
          <w:szCs w:val="32"/>
        </w:rPr>
      </w:pPr>
      <w:r>
        <w:rPr>
          <w:rFonts w:hint="eastAsia" w:ascii="仿宋" w:hAnsi="仿宋" w:eastAsia="仿宋"/>
          <w:sz w:val="32"/>
          <w:szCs w:val="32"/>
          <w:lang w:eastAsia="zh-CN"/>
        </w:rPr>
        <w:t>（三）面试在笔试后进行，具体时间地点请于笔试结束后及时关注沈阳音乐学院人事处网站。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highlight w:val="lightGray"/>
        </w:rPr>
      </w:pPr>
      <w:r>
        <w:rPr>
          <w:rFonts w:hint="eastAsia" w:ascii="仿宋" w:hAnsi="仿宋" w:eastAsia="仿宋"/>
          <w:sz w:val="32"/>
          <w:szCs w:val="32"/>
          <w:lang w:eastAsia="zh-CN"/>
        </w:rPr>
        <w:t>（一）根据沈阳音乐学院疫情防控要求，</w:t>
      </w:r>
      <w:r>
        <w:rPr>
          <w:rFonts w:hint="eastAsia" w:ascii="仿宋" w:hAnsi="仿宋" w:eastAsia="仿宋"/>
          <w:sz w:val="32"/>
          <w:szCs w:val="32"/>
        </w:rPr>
        <w:t>考试考核当天，</w:t>
      </w:r>
      <w:r>
        <w:rPr>
          <w:rFonts w:hint="eastAsia" w:ascii="仿宋" w:hAnsi="仿宋" w:eastAsia="仿宋"/>
          <w:sz w:val="32"/>
          <w:szCs w:val="32"/>
          <w:lang w:eastAsia="zh-CN"/>
        </w:rPr>
        <w:t>应聘人员须于考前</w:t>
      </w:r>
      <w:r>
        <w:rPr>
          <w:rFonts w:hint="eastAsia" w:ascii="仿宋" w:hAnsi="仿宋" w:eastAsia="仿宋"/>
          <w:sz w:val="32"/>
          <w:szCs w:val="32"/>
          <w:lang w:val="en-US" w:eastAsia="zh-CN"/>
        </w:rPr>
        <w:t>40分钟进入考点，</w:t>
      </w:r>
      <w:r>
        <w:rPr>
          <w:rFonts w:hint="eastAsia" w:ascii="仿宋" w:hAnsi="仿宋" w:eastAsia="仿宋"/>
          <w:sz w:val="32"/>
          <w:szCs w:val="32"/>
          <w:lang w:eastAsia="zh-CN"/>
        </w:rPr>
        <w:t>须</w:t>
      </w:r>
      <w:r>
        <w:rPr>
          <w:rFonts w:hint="eastAsia" w:ascii="仿宋" w:hAnsi="仿宋" w:eastAsia="仿宋"/>
          <w:sz w:val="32"/>
          <w:szCs w:val="32"/>
        </w:rPr>
        <w:t>现场出示</w:t>
      </w:r>
      <w:r>
        <w:rPr>
          <w:rFonts w:hint="eastAsia" w:ascii="黑体" w:hAnsi="黑体" w:eastAsia="黑体" w:cs="黑体"/>
          <w:sz w:val="32"/>
          <w:szCs w:val="32"/>
          <w:lang w:eastAsia="zh-CN"/>
        </w:rPr>
        <w:t>考生本人</w:t>
      </w:r>
      <w:r>
        <w:rPr>
          <w:rFonts w:hint="eastAsia" w:ascii="黑体" w:hAnsi="黑体" w:eastAsia="黑体" w:cs="黑体"/>
          <w:sz w:val="32"/>
          <w:szCs w:val="32"/>
        </w:rPr>
        <w:t>有效身份证、考试考核开始时点前</w:t>
      </w:r>
      <w:r>
        <w:rPr>
          <w:rFonts w:hint="eastAsia" w:ascii="黑体" w:hAnsi="黑体" w:eastAsia="黑体" w:cs="黑体"/>
          <w:sz w:val="32"/>
          <w:szCs w:val="32"/>
          <w:lang w:eastAsia="zh-CN"/>
        </w:rPr>
        <w:t>沈阳市核酸检测机构出具的</w:t>
      </w:r>
      <w:r>
        <w:rPr>
          <w:rFonts w:hint="eastAsia" w:ascii="黑体" w:hAnsi="黑体" w:eastAsia="黑体" w:cs="黑体"/>
          <w:sz w:val="32"/>
          <w:szCs w:val="32"/>
        </w:rPr>
        <w:t>48小时核酸检测阴性证明（电子版、纸质版均可）、“辽事通健康码”</w:t>
      </w:r>
      <w:r>
        <w:rPr>
          <w:rFonts w:hint="eastAsia" w:ascii="黑体" w:hAnsi="黑体" w:eastAsia="黑体" w:cs="黑体"/>
          <w:sz w:val="32"/>
          <w:szCs w:val="32"/>
          <w:lang w:eastAsia="zh-CN"/>
        </w:rPr>
        <w:t>绿码</w:t>
      </w:r>
      <w:r>
        <w:rPr>
          <w:rFonts w:hint="eastAsia" w:ascii="仿宋" w:hAnsi="仿宋" w:eastAsia="仿宋"/>
          <w:sz w:val="32"/>
          <w:szCs w:val="32"/>
        </w:rPr>
        <w:t>并主动配合工作人员接受体温检测，体温检测确认正常的（低于37.3℃）方可进入考点参加考试考核。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考生应自备符合防疫要求的一次性医用口罩，除身份确认需摘除口罩以外，应全程</w:t>
      </w:r>
      <w:r>
        <w:rPr>
          <w:rFonts w:hint="eastAsia" w:ascii="仿宋" w:hAnsi="仿宋" w:eastAsia="仿宋"/>
          <w:sz w:val="32"/>
          <w:szCs w:val="32"/>
          <w:lang w:eastAsia="zh-CN"/>
        </w:rPr>
        <w:t>规范</w:t>
      </w:r>
      <w:r>
        <w:rPr>
          <w:rFonts w:hint="eastAsia" w:ascii="仿宋" w:hAnsi="仿宋" w:eastAsia="仿宋"/>
          <w:sz w:val="32"/>
          <w:szCs w:val="32"/>
        </w:rPr>
        <w:t>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（三）考生进入考点后应听从工作人员安排，按指定路线进入考场，全程闭环管理，不得擅自在非考试区域逗留。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（四）考生应主动了解并严格遵守沈阳市疫情防控要求，随时关注国内疫情防控权威信息，充分了解沈阳市对往返高、中、低风险地区人员的疫情防控具体要求，积极配合考点、考场做好现场防疫工作。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考生对</w:t>
      </w:r>
      <w:r>
        <w:rPr>
          <w:rFonts w:hint="eastAsia" w:ascii="仿宋" w:hAnsi="仿宋" w:eastAsia="仿宋"/>
          <w:sz w:val="32"/>
          <w:szCs w:val="32"/>
          <w:lang w:eastAsia="zh-CN"/>
        </w:rPr>
        <w:t>考生本人</w:t>
      </w:r>
      <w:r>
        <w:rPr>
          <w:rFonts w:hint="eastAsia" w:ascii="仿宋" w:hAnsi="仿宋" w:eastAsia="仿宋"/>
          <w:sz w:val="32"/>
          <w:szCs w:val="32"/>
        </w:rPr>
        <w:t>“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本次考试考核疫情防控措施将根据疫情防控形势变化适时调整，请考生密切关注所在地和沈阳市疫情防控要求以及我院人事处网站相关信息。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eastAsia="zh-CN"/>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eastAsia="zh-CN"/>
        </w:rPr>
        <w:t>（一）考生须</w:t>
      </w:r>
      <w:r>
        <w:rPr>
          <w:rFonts w:hint="eastAsia" w:ascii="仿宋" w:hAnsi="仿宋" w:eastAsia="仿宋"/>
          <w:sz w:val="32"/>
          <w:szCs w:val="32"/>
        </w:rPr>
        <w:t>保持</w:t>
      </w:r>
      <w:r>
        <w:rPr>
          <w:rFonts w:hint="eastAsia" w:ascii="仿宋" w:hAnsi="仿宋" w:eastAsia="仿宋"/>
          <w:sz w:val="32"/>
          <w:szCs w:val="32"/>
          <w:lang w:eastAsia="zh-CN"/>
        </w:rPr>
        <w:t>报名时所留联系方式畅通</w:t>
      </w:r>
      <w:r>
        <w:rPr>
          <w:rFonts w:hint="eastAsia" w:ascii="仿宋" w:hAnsi="仿宋" w:eastAsia="仿宋"/>
          <w:sz w:val="32"/>
          <w:szCs w:val="32"/>
        </w:rPr>
        <w:t>并做好赴沈的相关准备。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（二）考生笔试当天须携带纸质版资格资格审查材料（须与已提交的电子版一致）和相关材料原件。</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疫情防控检查通过后，应聘人员须于考前30分钟到达考场教室。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（四）</w:t>
      </w:r>
      <w:r>
        <w:rPr>
          <w:rFonts w:hint="eastAsia" w:ascii="仿宋" w:hAnsi="仿宋" w:eastAsia="仿宋"/>
          <w:sz w:val="32"/>
          <w:szCs w:val="32"/>
        </w:rPr>
        <w:t>考试开始后，迟到超过30分钟不得入场。</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eastAsia="zh-CN"/>
        </w:rPr>
        <w:t>（五）考生</w:t>
      </w:r>
      <w:r>
        <w:rPr>
          <w:rFonts w:hint="eastAsia" w:ascii="仿宋" w:hAnsi="仿宋" w:eastAsia="仿宋"/>
          <w:sz w:val="32"/>
          <w:szCs w:val="32"/>
        </w:rPr>
        <w:t>参加</w:t>
      </w:r>
      <w:r>
        <w:rPr>
          <w:rFonts w:hint="eastAsia" w:ascii="仿宋" w:hAnsi="仿宋" w:eastAsia="仿宋"/>
          <w:sz w:val="32"/>
          <w:szCs w:val="32"/>
          <w:lang w:eastAsia="zh-CN"/>
        </w:rPr>
        <w:t>面试</w:t>
      </w:r>
      <w:r>
        <w:rPr>
          <w:rFonts w:hint="eastAsia" w:ascii="仿宋" w:hAnsi="仿宋" w:eastAsia="仿宋"/>
          <w:sz w:val="32"/>
          <w:szCs w:val="32"/>
        </w:rPr>
        <w:t>时，需要提交的材料须去除姓名、准考证号、工作单位、毕业院校等个人信息，如出现此类信息视为违规，取消应聘资格。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1.沈阳音乐学院2022年公开招聘科研助理笔试人员名单</w:t>
      </w:r>
    </w:p>
    <w:p>
      <w:pPr>
        <w:spacing w:line="60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.沈阳音乐学院公开招聘笔试考场考生守则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.事业单位公开招聘违纪违规行为处理规定（有关条款）</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7月12</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2E717"/>
    <w:multiLevelType w:val="singleLevel"/>
    <w:tmpl w:val="95D2E7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MTI4MzQxYmFmNWI3OTI2ODJhYTMzMjBkOWYzMDMifQ=="/>
  </w:docVars>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FCE"/>
    <w:rsid w:val="002718D5"/>
    <w:rsid w:val="00292BAB"/>
    <w:rsid w:val="0029668B"/>
    <w:rsid w:val="002A21C3"/>
    <w:rsid w:val="002A27F8"/>
    <w:rsid w:val="002B55D1"/>
    <w:rsid w:val="002C0705"/>
    <w:rsid w:val="002D1E69"/>
    <w:rsid w:val="002D38C8"/>
    <w:rsid w:val="002E1FD3"/>
    <w:rsid w:val="002E277F"/>
    <w:rsid w:val="002F25F2"/>
    <w:rsid w:val="002F46AB"/>
    <w:rsid w:val="003000FB"/>
    <w:rsid w:val="00304C7B"/>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A30D6"/>
    <w:rsid w:val="00FA52CC"/>
    <w:rsid w:val="00FB12FD"/>
    <w:rsid w:val="00FC01A9"/>
    <w:rsid w:val="00FC0716"/>
    <w:rsid w:val="00FC655C"/>
    <w:rsid w:val="00FD274E"/>
    <w:rsid w:val="00FD4E24"/>
    <w:rsid w:val="00FE2950"/>
    <w:rsid w:val="00FE43A1"/>
    <w:rsid w:val="00FE5AE6"/>
    <w:rsid w:val="01A60A92"/>
    <w:rsid w:val="023636EF"/>
    <w:rsid w:val="02B26E88"/>
    <w:rsid w:val="02E627C6"/>
    <w:rsid w:val="02ED7197"/>
    <w:rsid w:val="038B7B32"/>
    <w:rsid w:val="046B1620"/>
    <w:rsid w:val="047702F5"/>
    <w:rsid w:val="04B31617"/>
    <w:rsid w:val="050C31B9"/>
    <w:rsid w:val="07057931"/>
    <w:rsid w:val="07EA0E72"/>
    <w:rsid w:val="094A7704"/>
    <w:rsid w:val="0B867103"/>
    <w:rsid w:val="0C5A3B05"/>
    <w:rsid w:val="0CD11135"/>
    <w:rsid w:val="0D9E0C45"/>
    <w:rsid w:val="0DAE0670"/>
    <w:rsid w:val="0E0D58BA"/>
    <w:rsid w:val="0F96368D"/>
    <w:rsid w:val="1073489F"/>
    <w:rsid w:val="10FE6461"/>
    <w:rsid w:val="114148FF"/>
    <w:rsid w:val="134B4BEC"/>
    <w:rsid w:val="13BC3CD7"/>
    <w:rsid w:val="141231C7"/>
    <w:rsid w:val="144538C1"/>
    <w:rsid w:val="14B7224E"/>
    <w:rsid w:val="15460B21"/>
    <w:rsid w:val="157E7F56"/>
    <w:rsid w:val="15994462"/>
    <w:rsid w:val="165027E8"/>
    <w:rsid w:val="16521FFF"/>
    <w:rsid w:val="166D0D06"/>
    <w:rsid w:val="16D433B5"/>
    <w:rsid w:val="177374F2"/>
    <w:rsid w:val="182E4DAB"/>
    <w:rsid w:val="18456331"/>
    <w:rsid w:val="18FA4228"/>
    <w:rsid w:val="195B6C4F"/>
    <w:rsid w:val="1A501D87"/>
    <w:rsid w:val="1A656099"/>
    <w:rsid w:val="1AA0083B"/>
    <w:rsid w:val="1ACF22E3"/>
    <w:rsid w:val="1ADA0635"/>
    <w:rsid w:val="1B252495"/>
    <w:rsid w:val="1DDA6E3B"/>
    <w:rsid w:val="1E5F1E51"/>
    <w:rsid w:val="1EBF7E9F"/>
    <w:rsid w:val="1FDF69BD"/>
    <w:rsid w:val="204A02A8"/>
    <w:rsid w:val="209D6958"/>
    <w:rsid w:val="216E7FC6"/>
    <w:rsid w:val="22B73519"/>
    <w:rsid w:val="24420C90"/>
    <w:rsid w:val="24B3618C"/>
    <w:rsid w:val="24C82E22"/>
    <w:rsid w:val="25F70E38"/>
    <w:rsid w:val="263277E8"/>
    <w:rsid w:val="26C54B2C"/>
    <w:rsid w:val="2762237B"/>
    <w:rsid w:val="2853212C"/>
    <w:rsid w:val="288822B5"/>
    <w:rsid w:val="291D4EBB"/>
    <w:rsid w:val="293B5F75"/>
    <w:rsid w:val="296A0AAF"/>
    <w:rsid w:val="29992723"/>
    <w:rsid w:val="2A16744D"/>
    <w:rsid w:val="2A18586F"/>
    <w:rsid w:val="2A8D0933"/>
    <w:rsid w:val="2AB15CA6"/>
    <w:rsid w:val="2B1A4D1A"/>
    <w:rsid w:val="2C4A2776"/>
    <w:rsid w:val="2CAE4DCE"/>
    <w:rsid w:val="2CD30D2B"/>
    <w:rsid w:val="2D1660E1"/>
    <w:rsid w:val="2D4359B3"/>
    <w:rsid w:val="2D631716"/>
    <w:rsid w:val="2DDD69FD"/>
    <w:rsid w:val="2E1232CD"/>
    <w:rsid w:val="2E38730A"/>
    <w:rsid w:val="2E3B3C08"/>
    <w:rsid w:val="2EBA7B3A"/>
    <w:rsid w:val="2F161516"/>
    <w:rsid w:val="2F4022CC"/>
    <w:rsid w:val="2F4A20E9"/>
    <w:rsid w:val="2FE47AF0"/>
    <w:rsid w:val="301A4A88"/>
    <w:rsid w:val="32284170"/>
    <w:rsid w:val="3260395B"/>
    <w:rsid w:val="332E3657"/>
    <w:rsid w:val="33C218E8"/>
    <w:rsid w:val="34513429"/>
    <w:rsid w:val="34BF54FB"/>
    <w:rsid w:val="353733EB"/>
    <w:rsid w:val="3547418E"/>
    <w:rsid w:val="35F5480F"/>
    <w:rsid w:val="373D07EE"/>
    <w:rsid w:val="37FB73A6"/>
    <w:rsid w:val="38522778"/>
    <w:rsid w:val="38663B38"/>
    <w:rsid w:val="38D64977"/>
    <w:rsid w:val="394F0AF1"/>
    <w:rsid w:val="3B3D2A8B"/>
    <w:rsid w:val="3C7649A9"/>
    <w:rsid w:val="3CE01518"/>
    <w:rsid w:val="3D045C97"/>
    <w:rsid w:val="3E297754"/>
    <w:rsid w:val="3E87023B"/>
    <w:rsid w:val="3F90409E"/>
    <w:rsid w:val="3FD319AB"/>
    <w:rsid w:val="41807B75"/>
    <w:rsid w:val="41CE4342"/>
    <w:rsid w:val="427A11BE"/>
    <w:rsid w:val="42A92222"/>
    <w:rsid w:val="43A947BF"/>
    <w:rsid w:val="43D61CCF"/>
    <w:rsid w:val="4427252A"/>
    <w:rsid w:val="447801CB"/>
    <w:rsid w:val="44AB4F09"/>
    <w:rsid w:val="44B85878"/>
    <w:rsid w:val="45411F96"/>
    <w:rsid w:val="4590229B"/>
    <w:rsid w:val="45C36283"/>
    <w:rsid w:val="462F3918"/>
    <w:rsid w:val="46C15B99"/>
    <w:rsid w:val="47406B75"/>
    <w:rsid w:val="47AF6ABF"/>
    <w:rsid w:val="484A3064"/>
    <w:rsid w:val="48855A71"/>
    <w:rsid w:val="48AC4B39"/>
    <w:rsid w:val="48BD56B9"/>
    <w:rsid w:val="49002FFD"/>
    <w:rsid w:val="492B61D4"/>
    <w:rsid w:val="495F4514"/>
    <w:rsid w:val="499E2894"/>
    <w:rsid w:val="49AE42D7"/>
    <w:rsid w:val="49C43A74"/>
    <w:rsid w:val="4AC87B30"/>
    <w:rsid w:val="4BB273A6"/>
    <w:rsid w:val="4C470DDD"/>
    <w:rsid w:val="4C4F6AC2"/>
    <w:rsid w:val="4C7D362F"/>
    <w:rsid w:val="4CF53F5B"/>
    <w:rsid w:val="4CFE4C9C"/>
    <w:rsid w:val="4DA0298A"/>
    <w:rsid w:val="4DC41551"/>
    <w:rsid w:val="4E224CE2"/>
    <w:rsid w:val="4EFA6A25"/>
    <w:rsid w:val="4F76426D"/>
    <w:rsid w:val="502913D8"/>
    <w:rsid w:val="50486514"/>
    <w:rsid w:val="508126D0"/>
    <w:rsid w:val="50CA4D37"/>
    <w:rsid w:val="51A063B1"/>
    <w:rsid w:val="51D227DB"/>
    <w:rsid w:val="52AC6580"/>
    <w:rsid w:val="53DD49B3"/>
    <w:rsid w:val="54074640"/>
    <w:rsid w:val="541505F1"/>
    <w:rsid w:val="54DA6252"/>
    <w:rsid w:val="55344AA7"/>
    <w:rsid w:val="55423019"/>
    <w:rsid w:val="55BB0D24"/>
    <w:rsid w:val="55CA11DA"/>
    <w:rsid w:val="55F969EE"/>
    <w:rsid w:val="5605526F"/>
    <w:rsid w:val="5635394A"/>
    <w:rsid w:val="57362B6B"/>
    <w:rsid w:val="57DA69C9"/>
    <w:rsid w:val="57FD468D"/>
    <w:rsid w:val="58DA3BB7"/>
    <w:rsid w:val="58E9408F"/>
    <w:rsid w:val="593D5C3C"/>
    <w:rsid w:val="5A181C21"/>
    <w:rsid w:val="5A236903"/>
    <w:rsid w:val="5B6044A6"/>
    <w:rsid w:val="5BFB34DC"/>
    <w:rsid w:val="5D380EAD"/>
    <w:rsid w:val="5D5A7075"/>
    <w:rsid w:val="5DCD0B18"/>
    <w:rsid w:val="5E3A1D2A"/>
    <w:rsid w:val="5E91398B"/>
    <w:rsid w:val="5EA944E1"/>
    <w:rsid w:val="5FC94B04"/>
    <w:rsid w:val="60607FDE"/>
    <w:rsid w:val="60A26D69"/>
    <w:rsid w:val="60F03F78"/>
    <w:rsid w:val="60F35816"/>
    <w:rsid w:val="6110461A"/>
    <w:rsid w:val="61695AD8"/>
    <w:rsid w:val="61AB3C92"/>
    <w:rsid w:val="61D70C94"/>
    <w:rsid w:val="64BF4AA6"/>
    <w:rsid w:val="6525440C"/>
    <w:rsid w:val="65D42D40"/>
    <w:rsid w:val="66237B57"/>
    <w:rsid w:val="669A0B21"/>
    <w:rsid w:val="66D460EA"/>
    <w:rsid w:val="66DF4AA1"/>
    <w:rsid w:val="676F5F2C"/>
    <w:rsid w:val="677668F5"/>
    <w:rsid w:val="68157DDB"/>
    <w:rsid w:val="685016D1"/>
    <w:rsid w:val="68A348DE"/>
    <w:rsid w:val="699A1D68"/>
    <w:rsid w:val="6AA11770"/>
    <w:rsid w:val="6AF577C1"/>
    <w:rsid w:val="6AF90A4F"/>
    <w:rsid w:val="6B6E08BB"/>
    <w:rsid w:val="6B7E4876"/>
    <w:rsid w:val="6BBD539F"/>
    <w:rsid w:val="6BD72179"/>
    <w:rsid w:val="6BF5540A"/>
    <w:rsid w:val="6C223454"/>
    <w:rsid w:val="6C4312D1"/>
    <w:rsid w:val="6C7071A2"/>
    <w:rsid w:val="6C996A9C"/>
    <w:rsid w:val="6CFE0D29"/>
    <w:rsid w:val="6D112C93"/>
    <w:rsid w:val="6D4706A8"/>
    <w:rsid w:val="6D522117"/>
    <w:rsid w:val="6D580DAE"/>
    <w:rsid w:val="6D735AB2"/>
    <w:rsid w:val="6D814159"/>
    <w:rsid w:val="6D9B6BF8"/>
    <w:rsid w:val="6DE86D57"/>
    <w:rsid w:val="6EC22A69"/>
    <w:rsid w:val="6F0F0456"/>
    <w:rsid w:val="6F175B04"/>
    <w:rsid w:val="701076F0"/>
    <w:rsid w:val="71303FB7"/>
    <w:rsid w:val="72CC5EC7"/>
    <w:rsid w:val="73074B35"/>
    <w:rsid w:val="754800F1"/>
    <w:rsid w:val="755C269F"/>
    <w:rsid w:val="75754540"/>
    <w:rsid w:val="75CC36F5"/>
    <w:rsid w:val="76117880"/>
    <w:rsid w:val="7639360B"/>
    <w:rsid w:val="764A21DC"/>
    <w:rsid w:val="76C8771B"/>
    <w:rsid w:val="77414495"/>
    <w:rsid w:val="776C541C"/>
    <w:rsid w:val="77C70B32"/>
    <w:rsid w:val="78034410"/>
    <w:rsid w:val="78DC74C6"/>
    <w:rsid w:val="795E5459"/>
    <w:rsid w:val="79C7532D"/>
    <w:rsid w:val="7A4874F5"/>
    <w:rsid w:val="7A563937"/>
    <w:rsid w:val="7A9E5FA8"/>
    <w:rsid w:val="7B494EDF"/>
    <w:rsid w:val="7BD92223"/>
    <w:rsid w:val="7C1A6633"/>
    <w:rsid w:val="7CF05DBE"/>
    <w:rsid w:val="7D016812"/>
    <w:rsid w:val="7D684604"/>
    <w:rsid w:val="7DE429E7"/>
    <w:rsid w:val="7F0F3867"/>
    <w:rsid w:val="7F777B9C"/>
    <w:rsid w:val="7F9B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86EA6-8A67-4037-9F98-3258AFD11183}">
  <ds:schemaRefs/>
</ds:datastoreItem>
</file>

<file path=docProps/app.xml><?xml version="1.0" encoding="utf-8"?>
<Properties xmlns="http://schemas.openxmlformats.org/officeDocument/2006/extended-properties" xmlns:vt="http://schemas.openxmlformats.org/officeDocument/2006/docPropsVTypes">
  <Template>Normal</Template>
  <Pages>3</Pages>
  <Words>1377</Words>
  <Characters>1421</Characters>
  <Lines>8</Lines>
  <Paragraphs>2</Paragraphs>
  <TotalTime>14</TotalTime>
  <ScaleCrop>false</ScaleCrop>
  <LinksUpToDate>false</LinksUpToDate>
  <CharactersWithSpaces>1427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Administrator</cp:lastModifiedBy>
  <cp:lastPrinted>2022-06-28T07:39:00Z</cp:lastPrinted>
  <dcterms:modified xsi:type="dcterms:W3CDTF">2022-07-12T09:10:21Z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904851406D1E40C39399D9B9B8CAA078</vt:lpwstr>
  </property>
</Properties>
</file>