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600" w:lineRule="atLeast"/>
        <w:jc w:val="center"/>
        <w:textAlignment w:val="auto"/>
        <w:rPr>
          <w:rFonts w:hint="eastAsia" w:asciiTheme="majorEastAsia" w:hAnsiTheme="majorEastAsia" w:eastAsiaTheme="majorEastAsia"/>
          <w:b/>
          <w:color w:val="000000" w:themeColor="text1"/>
          <w:sz w:val="44"/>
          <w:szCs w:val="44"/>
          <w:shd w:val="clear" w:color="auto" w:fill="FFFFFF"/>
          <w14:textFill>
            <w14:solidFill>
              <w14:schemeClr w14:val="tx1"/>
            </w14:solidFill>
          </w14:textFill>
        </w:rPr>
      </w:pPr>
      <w:r>
        <w:rPr>
          <w:rFonts w:hint="eastAsia" w:asciiTheme="majorEastAsia" w:hAnsiTheme="majorEastAsia" w:eastAsiaTheme="majorEastAsia"/>
          <w:b/>
          <w:color w:val="000000" w:themeColor="text1"/>
          <w:sz w:val="44"/>
          <w:szCs w:val="44"/>
          <w:shd w:val="clear" w:color="auto" w:fill="FFFFFF"/>
          <w14:textFill>
            <w14:solidFill>
              <w14:schemeClr w14:val="tx1"/>
            </w14:solidFill>
          </w14:textFill>
        </w:rPr>
        <w:t>教学质量监控中心</w:t>
      </w:r>
    </w:p>
    <w:p>
      <w:pPr>
        <w:keepNext w:val="0"/>
        <w:keepLines w:val="0"/>
        <w:pageBreakBefore w:val="0"/>
        <w:widowControl/>
        <w:kinsoku/>
        <w:wordWrap/>
        <w:overflowPunct/>
        <w:topLinePunct w:val="0"/>
        <w:autoSpaceDE/>
        <w:autoSpaceDN/>
        <w:bidi w:val="0"/>
        <w:adjustRightInd w:val="0"/>
        <w:snapToGrid w:val="0"/>
        <w:spacing w:line="600" w:lineRule="atLeast"/>
        <w:jc w:val="center"/>
        <w:textAlignment w:val="auto"/>
        <w:rPr>
          <w:rFonts w:hint="eastAsia" w:ascii="仿宋_GB2312" w:hAnsi="仿宋" w:eastAsia="仿宋_GB2312"/>
          <w:color w:val="000000" w:themeColor="text1"/>
          <w:sz w:val="32"/>
          <w:szCs w:val="32"/>
          <w:shd w:val="clear" w:color="auto" w:fill="FFFFFF"/>
          <w14:textFill>
            <w14:solidFill>
              <w14:schemeClr w14:val="tx1"/>
            </w14:solidFill>
          </w14:textFill>
        </w:rPr>
      </w:pPr>
      <w:r>
        <w:rPr>
          <w:rFonts w:hint="eastAsia" w:asciiTheme="majorEastAsia" w:hAnsiTheme="majorEastAsia" w:eastAsiaTheme="majorEastAsia"/>
          <w:b/>
          <w:color w:val="000000" w:themeColor="text1"/>
          <w:sz w:val="44"/>
          <w:szCs w:val="44"/>
          <w:shd w:val="clear" w:color="auto" w:fill="FFFFFF"/>
          <w14:textFill>
            <w14:solidFill>
              <w14:schemeClr w14:val="tx1"/>
            </w14:solidFill>
          </w14:textFill>
        </w:rPr>
        <w:t>关于开展</w:t>
      </w:r>
      <w:r>
        <w:rPr>
          <w:rFonts w:hint="eastAsia" w:asciiTheme="majorEastAsia" w:hAnsiTheme="majorEastAsia" w:eastAsiaTheme="majorEastAsia"/>
          <w:b/>
          <w:color w:val="000000" w:themeColor="text1"/>
          <w:sz w:val="44"/>
          <w:szCs w:val="44"/>
          <w:shd w:val="clear" w:color="auto" w:fill="FFFFFF"/>
          <w:lang w:eastAsia="zh-CN"/>
          <w14:textFill>
            <w14:solidFill>
              <w14:schemeClr w14:val="tx1"/>
            </w14:solidFill>
          </w14:textFill>
        </w:rPr>
        <w:t>期末专项</w:t>
      </w:r>
      <w:r>
        <w:rPr>
          <w:rFonts w:hint="eastAsia" w:asciiTheme="majorEastAsia" w:hAnsiTheme="majorEastAsia" w:eastAsiaTheme="majorEastAsia"/>
          <w:b/>
          <w:color w:val="000000" w:themeColor="text1"/>
          <w:sz w:val="44"/>
          <w:szCs w:val="44"/>
          <w:shd w:val="clear" w:color="auto" w:fill="FFFFFF"/>
          <w14:textFill>
            <w14:solidFill>
              <w14:schemeClr w14:val="tx1"/>
            </w14:solidFill>
          </w14:textFill>
        </w:rPr>
        <w:t>教学检查的通知</w:t>
      </w:r>
    </w:p>
    <w:p>
      <w:pPr>
        <w:keepNext w:val="0"/>
        <w:keepLines w:val="0"/>
        <w:pageBreakBefore w:val="0"/>
        <w:widowControl/>
        <w:kinsoku/>
        <w:wordWrap/>
        <w:overflowPunct/>
        <w:topLinePunct w:val="0"/>
        <w:autoSpaceDE/>
        <w:autoSpaceDN/>
        <w:bidi w:val="0"/>
        <w:adjustRightInd w:val="0"/>
        <w:snapToGrid w:val="0"/>
        <w:spacing w:line="600" w:lineRule="atLeast"/>
        <w:textAlignment w:val="auto"/>
        <w:rPr>
          <w:rFonts w:hint="eastAsia" w:ascii="仿宋_GB2312" w:hAnsi="仿宋" w:eastAsia="仿宋_GB2312"/>
          <w:color w:val="000000" w:themeColor="text1"/>
          <w:sz w:val="32"/>
          <w:szCs w:val="32"/>
          <w:shd w:val="clear" w:color="auto" w:fill="FFFFFF"/>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600" w:lineRule="atLeast"/>
        <w:textAlignment w:val="auto"/>
        <w:rPr>
          <w:rFonts w:ascii="微软雅黑" w:hAnsi="微软雅黑" w:eastAsia="微软雅黑" w:cs="微软雅黑"/>
          <w:i w:val="0"/>
          <w:iCs w:val="0"/>
          <w:caps w:val="0"/>
          <w:color w:val="333333"/>
          <w:spacing w:val="0"/>
          <w:sz w:val="28"/>
          <w:szCs w:val="28"/>
          <w:shd w:val="clear" w:fill="FFFFFF"/>
        </w:rPr>
      </w:pPr>
      <w:r>
        <w:rPr>
          <w:rFonts w:hint="eastAsia" w:ascii="仿宋_GB2312" w:hAnsi="仿宋" w:eastAsia="仿宋_GB2312"/>
          <w:color w:val="000000" w:themeColor="text1"/>
          <w:sz w:val="32"/>
          <w:szCs w:val="32"/>
          <w:shd w:val="clear" w:color="auto" w:fill="FFFFFF"/>
          <w14:textFill>
            <w14:solidFill>
              <w14:schemeClr w14:val="tx1"/>
            </w14:solidFill>
          </w14:textFill>
        </w:rPr>
        <w:t>各教学单位：</w:t>
      </w:r>
    </w:p>
    <w:p>
      <w:pPr>
        <w:keepNext w:val="0"/>
        <w:keepLines w:val="0"/>
        <w:pageBreakBefore w:val="0"/>
        <w:widowControl/>
        <w:suppressLineNumbers w:val="0"/>
        <w:kinsoku/>
        <w:wordWrap/>
        <w:overflowPunct/>
        <w:topLinePunct w:val="0"/>
        <w:autoSpaceDE/>
        <w:autoSpaceDN/>
        <w:bidi w:val="0"/>
        <w:spacing w:beforeAutospacing="0" w:afterAutospacing="0" w:line="600" w:lineRule="atLeast"/>
        <w:ind w:left="0" w:right="0"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本学期已进入期末阶段，为了进一步加强教学质量监控，确保各项教学工作正常、有序运行，按照《沈阳音乐学院本科教学督导实施细则》（沈音院字〔2018〕91号）文件的相关要求，学院定于6月21日至7月16日开展本学期期末教学专项检查。学院两级督导将深入考场，全面检查期末考试情况。</w:t>
      </w:r>
    </w:p>
    <w:p>
      <w:pPr>
        <w:keepNext w:val="0"/>
        <w:keepLines w:val="0"/>
        <w:pageBreakBefore w:val="0"/>
        <w:widowControl/>
        <w:suppressLineNumbers w:val="0"/>
        <w:kinsoku/>
        <w:wordWrap/>
        <w:overflowPunct/>
        <w:topLinePunct w:val="0"/>
        <w:autoSpaceDE/>
        <w:autoSpaceDN/>
        <w:bidi w:val="0"/>
        <w:spacing w:beforeAutospacing="0" w:afterAutospacing="0" w:line="600" w:lineRule="atLeast"/>
        <w:ind w:left="0" w:right="0" w:firstLine="640" w:firstLineChars="200"/>
        <w:jc w:val="left"/>
        <w:textAlignment w:val="auto"/>
        <w:rPr>
          <w:rFonts w:hint="eastAsia" w:ascii="仿宋_GB2312" w:hAnsi="仿宋" w:eastAsia="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各教学单位二级督导组需对本单位的期末考试安排及考风考纪情况进行巡视督导，并及时填写《沈阳音乐学院期末考试巡视记录表》，</w:t>
      </w:r>
      <w:r>
        <w:rPr>
          <w:rFonts w:hint="eastAsia" w:ascii="仿宋_GB2312" w:hAnsi="仿宋" w:eastAsia="仿宋_GB2312"/>
          <w:color w:val="000000" w:themeColor="text1"/>
          <w:sz w:val="32"/>
          <w:szCs w:val="32"/>
          <w:shd w:val="clear" w:color="auto" w:fill="FFFFFF"/>
          <w:lang w:eastAsia="zh-CN"/>
          <w14:textFill>
            <w14:solidFill>
              <w14:schemeClr w14:val="tx1"/>
            </w14:solidFill>
          </w14:textFill>
        </w:rPr>
        <w:t>加盖部门公章后，</w:t>
      </w:r>
      <w:r>
        <w:rPr>
          <w:rFonts w:hint="eastAsia" w:ascii="仿宋_GB2312" w:hAnsi="仿宋" w:eastAsia="仿宋_GB2312"/>
          <w:color w:val="000000" w:themeColor="text1"/>
          <w:sz w:val="32"/>
          <w:szCs w:val="32"/>
          <w:shd w:val="clear" w:color="auto" w:fill="FFFFFF"/>
          <w14:textFill>
            <w14:solidFill>
              <w14:schemeClr w14:val="tx1"/>
            </w14:solidFill>
          </w14:textFill>
        </w:rPr>
        <w:t>于</w:t>
      </w:r>
      <w:r>
        <w:rPr>
          <w:rFonts w:hint="eastAsia" w:ascii="仿宋_GB2312" w:hAnsi="仿宋" w:eastAsia="仿宋_GB2312"/>
          <w:color w:val="000000" w:themeColor="text1"/>
          <w:sz w:val="32"/>
          <w:szCs w:val="32"/>
          <w:shd w:val="clear" w:color="auto" w:fill="FFFFFF"/>
          <w:lang w:val="en-US" w:eastAsia="zh-CN"/>
          <w14:textFill>
            <w14:solidFill>
              <w14:schemeClr w14:val="tx1"/>
            </w14:solidFill>
          </w14:textFill>
        </w:rPr>
        <w:t>7</w:t>
      </w:r>
      <w:r>
        <w:rPr>
          <w:rFonts w:hint="eastAsia" w:ascii="仿宋_GB2312" w:hAnsi="仿宋" w:eastAsia="仿宋_GB2312"/>
          <w:color w:val="000000" w:themeColor="text1"/>
          <w:sz w:val="32"/>
          <w:szCs w:val="32"/>
          <w:shd w:val="clear" w:color="auto" w:fill="FFFFFF"/>
          <w14:textFill>
            <w14:solidFill>
              <w14:schemeClr w14:val="tx1"/>
            </w14:solidFill>
          </w14:textFill>
        </w:rPr>
        <w:t>月</w:t>
      </w:r>
      <w:r>
        <w:rPr>
          <w:rFonts w:hint="eastAsia" w:ascii="仿宋_GB2312" w:hAnsi="仿宋" w:eastAsia="仿宋_GB2312"/>
          <w:color w:val="000000" w:themeColor="text1"/>
          <w:sz w:val="32"/>
          <w:szCs w:val="32"/>
          <w:shd w:val="clear" w:color="auto" w:fill="FFFFFF"/>
          <w:lang w:val="en-US" w:eastAsia="zh-CN"/>
          <w14:textFill>
            <w14:solidFill>
              <w14:schemeClr w14:val="tx1"/>
            </w14:solidFill>
          </w14:textFill>
        </w:rPr>
        <w:t>16</w:t>
      </w:r>
      <w:r>
        <w:rPr>
          <w:rFonts w:hint="eastAsia" w:ascii="仿宋_GB2312" w:hAnsi="仿宋" w:eastAsia="仿宋_GB2312"/>
          <w:color w:val="000000" w:themeColor="text1"/>
          <w:sz w:val="32"/>
          <w:szCs w:val="32"/>
          <w:shd w:val="clear" w:color="auto" w:fill="FFFFFF"/>
          <w14:textFill>
            <w14:solidFill>
              <w14:schemeClr w14:val="tx1"/>
            </w14:solidFill>
          </w14:textFill>
        </w:rPr>
        <w:t>日16:00前送至教学质量监控中心。</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textAlignment w:val="auto"/>
        <w:rPr>
          <w:rFonts w:ascii="仿宋_GB2312" w:hAnsi="仿宋" w:eastAsia="仿宋_GB2312"/>
          <w:color w:val="000000" w:themeColor="text1"/>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各校区联系人：</w:t>
      </w:r>
    </w:p>
    <w:p>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三好校区/桃仙校区/大连分院联系人：赵明 电话：68201</w:t>
      </w:r>
    </w:p>
    <w:p>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长青校区联系人：皮卓仟  电话：62284</w:t>
      </w:r>
    </w:p>
    <w:p>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textAlignment w:val="auto"/>
        <w:rPr>
          <w:rFonts w:ascii="仿宋" w:hAnsi="仿宋" w:eastAsia="仿宋" w:cs="仿宋"/>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line="600" w:lineRule="atLeas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黑体" w:eastAsia="仿宋_GB2312" w:cs="仿宋"/>
          <w:color w:val="000000" w:themeColor="text1"/>
          <w:sz w:val="32"/>
          <w:szCs w:val="32"/>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沈阳音乐学院期末考试巡视记录表</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600" w:lineRule="atLeast"/>
        <w:ind w:right="0" w:rightChars="0"/>
        <w:jc w:val="left"/>
        <w:textAlignment w:val="auto"/>
        <w:rPr>
          <w:rFonts w:hint="eastAsia" w:ascii="仿宋_GB2312" w:hAnsi="仿宋" w:eastAsia="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val="0"/>
        <w:spacing w:line="600" w:lineRule="atLeast"/>
        <w:ind w:firstLine="5760" w:firstLineChars="1800"/>
        <w:textAlignment w:val="auto"/>
        <w:rPr>
          <w:rFonts w:ascii="仿宋_GB2312" w:hAnsi="仿宋" w:eastAsia="仿宋_GB2312"/>
          <w:color w:val="000000" w:themeColor="text1"/>
          <w:sz w:val="32"/>
          <w:szCs w:val="32"/>
          <w:shd w:val="clear" w:color="auto" w:fill="FFFFFF"/>
          <w14:textFill>
            <w14:solidFill>
              <w14:schemeClr w14:val="tx1"/>
            </w14:solidFill>
          </w14:textFill>
        </w:rPr>
      </w:pPr>
      <w:r>
        <w:rPr>
          <w:rFonts w:hint="eastAsia" w:ascii="仿宋_GB2312" w:hAnsi="仿宋" w:eastAsia="仿宋_GB2312"/>
          <w:color w:val="000000" w:themeColor="text1"/>
          <w:sz w:val="32"/>
          <w:szCs w:val="32"/>
          <w:shd w:val="clear" w:color="auto" w:fill="FFFFFF"/>
          <w14:textFill>
            <w14:solidFill>
              <w14:schemeClr w14:val="tx1"/>
            </w14:solidFill>
          </w14:textFill>
        </w:rPr>
        <w:t>教学质量监控中心</w:t>
      </w:r>
    </w:p>
    <w:p>
      <w:pPr>
        <w:keepNext w:val="0"/>
        <w:keepLines w:val="0"/>
        <w:pageBreakBefore w:val="0"/>
        <w:widowControl/>
        <w:numPr>
          <w:ilvl w:val="0"/>
          <w:numId w:val="0"/>
        </w:numPr>
        <w:suppressLineNumbers w:val="0"/>
        <w:kinsoku/>
        <w:wordWrap/>
        <w:overflowPunct/>
        <w:topLinePunct w:val="0"/>
        <w:autoSpaceDE/>
        <w:autoSpaceDN/>
        <w:bidi w:val="0"/>
        <w:spacing w:beforeAutospacing="0" w:afterAutospacing="0" w:line="600" w:lineRule="atLeast"/>
        <w:ind w:right="0" w:rightChars="0" w:firstLine="5760" w:firstLineChars="1800"/>
        <w:jc w:val="left"/>
        <w:textAlignment w:val="auto"/>
        <w:rPr>
          <w:rFonts w:hint="eastAsia" w:ascii="仿宋_GB2312" w:hAnsi="仿宋" w:eastAsia="仿宋_GB2312"/>
          <w:color w:val="000000" w:themeColor="text1"/>
          <w:sz w:val="32"/>
          <w:szCs w:val="32"/>
          <w:shd w:val="clear" w:color="auto" w:fill="FFFFFF"/>
          <w14:textFill>
            <w14:solidFill>
              <w14:schemeClr w14:val="tx1"/>
            </w14:solidFill>
          </w14:textFill>
        </w:rPr>
      </w:pPr>
      <w:r>
        <w:rPr>
          <w:rFonts w:hint="eastAsia" w:ascii="仿宋_GB2312" w:hAnsi="仿宋" w:eastAsia="仿宋_GB2312"/>
          <w:color w:val="000000" w:themeColor="text1"/>
          <w:sz w:val="32"/>
          <w:szCs w:val="32"/>
          <w:shd w:val="clear" w:color="auto" w:fill="FFFFFF"/>
          <w14:textFill>
            <w14:solidFill>
              <w14:schemeClr w14:val="tx1"/>
            </w14:solidFill>
          </w14:textFill>
        </w:rPr>
        <w:t>202</w:t>
      </w:r>
      <w:r>
        <w:rPr>
          <w:rFonts w:hint="eastAsia" w:ascii="仿宋_GB2312" w:hAnsi="仿宋" w:eastAsia="仿宋_GB2312"/>
          <w:color w:val="000000" w:themeColor="text1"/>
          <w:sz w:val="32"/>
          <w:szCs w:val="32"/>
          <w:shd w:val="clear" w:color="auto" w:fill="FFFFFF"/>
          <w:lang w:val="en-US" w:eastAsia="zh-CN"/>
          <w14:textFill>
            <w14:solidFill>
              <w14:schemeClr w14:val="tx1"/>
            </w14:solidFill>
          </w14:textFill>
        </w:rPr>
        <w:t>1</w:t>
      </w:r>
      <w:r>
        <w:rPr>
          <w:rFonts w:hint="eastAsia" w:ascii="仿宋_GB2312" w:hAnsi="仿宋" w:eastAsia="仿宋_GB2312"/>
          <w:color w:val="000000" w:themeColor="text1"/>
          <w:sz w:val="32"/>
          <w:szCs w:val="32"/>
          <w:shd w:val="clear" w:color="auto" w:fill="FFFFFF"/>
          <w14:textFill>
            <w14:solidFill>
              <w14:schemeClr w14:val="tx1"/>
            </w14:solidFill>
          </w14:textFill>
        </w:rPr>
        <w:t>年</w:t>
      </w:r>
      <w:r>
        <w:rPr>
          <w:rFonts w:hint="eastAsia" w:ascii="仿宋_GB2312" w:hAnsi="仿宋" w:eastAsia="仿宋_GB2312"/>
          <w:color w:val="000000" w:themeColor="text1"/>
          <w:sz w:val="32"/>
          <w:szCs w:val="32"/>
          <w:shd w:val="clear" w:color="auto" w:fill="FFFFFF"/>
          <w:lang w:val="en-US" w:eastAsia="zh-CN"/>
          <w14:textFill>
            <w14:solidFill>
              <w14:schemeClr w14:val="tx1"/>
            </w14:solidFill>
          </w14:textFill>
        </w:rPr>
        <w:t>6</w:t>
      </w:r>
      <w:r>
        <w:rPr>
          <w:rFonts w:hint="eastAsia" w:ascii="仿宋_GB2312" w:hAnsi="仿宋" w:eastAsia="仿宋_GB2312"/>
          <w:color w:val="000000" w:themeColor="text1"/>
          <w:sz w:val="32"/>
          <w:szCs w:val="32"/>
          <w:shd w:val="clear" w:color="auto" w:fill="FFFFFF"/>
          <w14:textFill>
            <w14:solidFill>
              <w14:schemeClr w14:val="tx1"/>
            </w14:solidFill>
          </w14:textFill>
        </w:rPr>
        <w:t>月</w:t>
      </w:r>
      <w:r>
        <w:rPr>
          <w:rFonts w:hint="eastAsia" w:ascii="仿宋_GB2312" w:hAnsi="仿宋" w:eastAsia="仿宋_GB2312"/>
          <w:color w:val="000000" w:themeColor="text1"/>
          <w:sz w:val="32"/>
          <w:szCs w:val="32"/>
          <w:shd w:val="clear" w:color="auto" w:fill="FFFFFF"/>
          <w:lang w:val="en-US" w:eastAsia="zh-CN"/>
          <w14:textFill>
            <w14:solidFill>
              <w14:schemeClr w14:val="tx1"/>
            </w14:solidFill>
          </w14:textFill>
        </w:rPr>
        <w:t>21</w:t>
      </w:r>
      <w:r>
        <w:rPr>
          <w:rFonts w:hint="eastAsia" w:ascii="仿宋_GB2312" w:hAnsi="仿宋" w:eastAsia="仿宋_GB2312"/>
          <w:color w:val="000000" w:themeColor="text1"/>
          <w:sz w:val="32"/>
          <w:szCs w:val="32"/>
          <w:shd w:val="clear" w:color="auto" w:fill="FFFFFF"/>
          <w14:textFill>
            <w14:solidFill>
              <w14:schemeClr w14:val="tx1"/>
            </w14:solidFill>
          </w14:textFill>
        </w:rPr>
        <w:t>日</w:t>
      </w:r>
    </w:p>
    <w:p>
      <w:pPr>
        <w:pStyle w:val="9"/>
        <w:keepNext w:val="0"/>
        <w:keepLines w:val="0"/>
        <w:pageBreakBefore w:val="0"/>
        <w:kinsoku/>
        <w:wordWrap/>
        <w:overflowPunct/>
        <w:topLinePunct w:val="0"/>
        <w:autoSpaceDE/>
        <w:autoSpaceDN/>
        <w:bidi w:val="0"/>
        <w:spacing w:line="600" w:lineRule="exact"/>
        <w:textAlignment w:val="auto"/>
        <w:rPr>
          <w:rFonts w:hint="eastAsia"/>
        </w:rPr>
      </w:pPr>
      <w:r>
        <w:t>窗体底端</w:t>
      </w:r>
      <w:r>
        <w:rPr>
          <w:rFonts w:hint="eastAsia"/>
        </w:rPr>
        <w:t>二、督查内容</w:t>
      </w:r>
    </w:p>
    <w:p>
      <w:pPr>
        <w:pStyle w:val="9"/>
        <w:keepNext w:val="0"/>
        <w:keepLines w:val="0"/>
        <w:pageBreakBefore w:val="0"/>
        <w:kinsoku/>
        <w:wordWrap/>
        <w:overflowPunct/>
        <w:topLinePunct w:val="0"/>
        <w:autoSpaceDE/>
        <w:autoSpaceDN/>
        <w:bidi w:val="0"/>
        <w:spacing w:line="600" w:lineRule="exact"/>
        <w:textAlignment w:val="auto"/>
        <w:rPr>
          <w:rFonts w:hint="eastAsia"/>
        </w:rPr>
      </w:pPr>
    </w:p>
    <w:p>
      <w:pPr>
        <w:pStyle w:val="9"/>
        <w:keepNext w:val="0"/>
        <w:keepLines w:val="0"/>
        <w:pageBreakBefore w:val="0"/>
        <w:kinsoku/>
        <w:wordWrap/>
        <w:overflowPunct/>
        <w:topLinePunct w:val="0"/>
        <w:autoSpaceDE/>
        <w:autoSpaceDN/>
        <w:bidi w:val="0"/>
        <w:spacing w:line="600" w:lineRule="exact"/>
        <w:textAlignment w:val="auto"/>
        <w:rPr>
          <w:rFonts w:hint="eastAsia"/>
        </w:rPr>
      </w:pPr>
      <w:r>
        <w:rPr>
          <w:rFonts w:hint="eastAsia"/>
        </w:rPr>
        <w:t>各学校、幼儿园期末工作推进情况和学校安全工作。</w:t>
      </w:r>
    </w:p>
    <w:p>
      <w:pPr>
        <w:pStyle w:val="9"/>
        <w:keepNext w:val="0"/>
        <w:keepLines w:val="0"/>
        <w:pageBreakBefore w:val="0"/>
        <w:kinsoku/>
        <w:wordWrap/>
        <w:overflowPunct/>
        <w:topLinePunct w:val="0"/>
        <w:autoSpaceDE/>
        <w:autoSpaceDN/>
        <w:bidi w:val="0"/>
        <w:spacing w:line="600" w:lineRule="exact"/>
        <w:textAlignment w:val="auto"/>
        <w:rPr>
          <w:rFonts w:hint="eastAsia"/>
        </w:rPr>
      </w:pPr>
    </w:p>
    <w:p>
      <w:pPr>
        <w:pStyle w:val="9"/>
        <w:keepNext w:val="0"/>
        <w:keepLines w:val="0"/>
        <w:pageBreakBefore w:val="0"/>
        <w:kinsoku/>
        <w:wordWrap/>
        <w:overflowPunct/>
        <w:topLinePunct w:val="0"/>
        <w:autoSpaceDE/>
        <w:autoSpaceDN/>
        <w:bidi w:val="0"/>
        <w:spacing w:line="600" w:lineRule="exact"/>
        <w:textAlignment w:val="auto"/>
        <w:rPr>
          <w:rFonts w:hint="eastAsia"/>
        </w:rPr>
      </w:pPr>
      <w:r>
        <w:rPr>
          <w:rFonts w:hint="eastAsia"/>
        </w:rPr>
        <w:t>三、督查方式</w:t>
      </w:r>
    </w:p>
    <w:p>
      <w:pPr>
        <w:pStyle w:val="9"/>
        <w:keepNext w:val="0"/>
        <w:keepLines w:val="0"/>
        <w:pageBreakBefore w:val="0"/>
        <w:kinsoku/>
        <w:wordWrap/>
        <w:overflowPunct/>
        <w:topLinePunct w:val="0"/>
        <w:autoSpaceDE/>
        <w:autoSpaceDN/>
        <w:bidi w:val="0"/>
        <w:spacing w:line="600" w:lineRule="exact"/>
        <w:textAlignment w:val="auto"/>
        <w:rPr>
          <w:rFonts w:hint="eastAsia"/>
        </w:rPr>
      </w:pPr>
    </w:p>
    <w:p>
      <w:pPr>
        <w:pStyle w:val="9"/>
        <w:keepNext w:val="0"/>
        <w:keepLines w:val="0"/>
        <w:pageBreakBefore w:val="0"/>
        <w:kinsoku/>
        <w:wordWrap/>
        <w:overflowPunct/>
        <w:topLinePunct w:val="0"/>
        <w:autoSpaceDE/>
        <w:autoSpaceDN/>
        <w:bidi w:val="0"/>
        <w:spacing w:line="600" w:lineRule="exact"/>
        <w:textAlignment w:val="auto"/>
        <w:rPr>
          <w:rFonts w:hint="eastAsia"/>
        </w:rPr>
      </w:pPr>
      <w:r>
        <w:rPr>
          <w:rFonts w:hint="eastAsia"/>
        </w:rPr>
        <w:t>责任督学下校实地检查。</w:t>
      </w:r>
    </w:p>
    <w:p>
      <w:pPr>
        <w:pStyle w:val="9"/>
        <w:keepNext w:val="0"/>
        <w:keepLines w:val="0"/>
        <w:pageBreakBefore w:val="0"/>
        <w:kinsoku/>
        <w:wordWrap/>
        <w:overflowPunct/>
        <w:topLinePunct w:val="0"/>
        <w:autoSpaceDE/>
        <w:autoSpaceDN/>
        <w:bidi w:val="0"/>
        <w:spacing w:line="600" w:lineRule="exact"/>
        <w:textAlignment w:val="auto"/>
        <w:rPr>
          <w:rFonts w:hint="eastAsia"/>
        </w:rPr>
      </w:pPr>
    </w:p>
    <w:p>
      <w:pPr>
        <w:pStyle w:val="9"/>
        <w:keepNext w:val="0"/>
        <w:keepLines w:val="0"/>
        <w:pageBreakBefore w:val="0"/>
        <w:kinsoku/>
        <w:wordWrap/>
        <w:overflowPunct/>
        <w:topLinePunct w:val="0"/>
        <w:autoSpaceDE/>
        <w:autoSpaceDN/>
        <w:bidi w:val="0"/>
        <w:spacing w:line="600" w:lineRule="exact"/>
        <w:textAlignment w:val="auto"/>
      </w:pPr>
      <w:r>
        <w:rPr>
          <w:rFonts w:hint="eastAsia"/>
        </w:rPr>
        <w:t>四、督查安排</w:t>
      </w:r>
    </w:p>
    <w:sectPr>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71CA1"/>
    <w:rsid w:val="229327ED"/>
    <w:rsid w:val="2851430A"/>
    <w:rsid w:val="2F3E548A"/>
    <w:rsid w:val="4C440DE8"/>
    <w:rsid w:val="5C1D4B84"/>
    <w:rsid w:val="643D2710"/>
    <w:rsid w:val="68926E6F"/>
    <w:rsid w:val="754676A4"/>
    <w:rsid w:val="78774837"/>
    <w:rsid w:val="7DE3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yperlink"/>
    <w:basedOn w:val="4"/>
    <w:qFormat/>
    <w:uiPriority w:val="0"/>
    <w:rPr>
      <w:color w:val="333333"/>
      <w:u w:val="none"/>
    </w:rPr>
  </w:style>
  <w:style w:type="paragraph" w:customStyle="1" w:styleId="8">
    <w:name w:val="_Style 7"/>
    <w:basedOn w:val="1"/>
    <w:next w:val="1"/>
    <w:qFormat/>
    <w:uiPriority w:val="0"/>
    <w:pPr>
      <w:pBdr>
        <w:bottom w:val="single" w:color="auto" w:sz="6" w:space="1"/>
      </w:pBdr>
      <w:jc w:val="center"/>
    </w:pPr>
    <w:rPr>
      <w:rFonts w:ascii="Arial" w:eastAsia="宋体"/>
      <w:vanish/>
      <w:sz w:val="16"/>
    </w:rPr>
  </w:style>
  <w:style w:type="paragraph" w:customStyle="1" w:styleId="9">
    <w:name w:val="_Style 8"/>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2021-06-16T05:57:00Z</dcterms:created>
  <dc:creator>Administrator</dc:creator>
  <cp:lastModifiedBy>Administrator</cp:lastModifiedBy>
  <cp:lastPrinted>2021-06-17T08:46:00Z</cp:lastPrinted>
  <dcterms:modified xsi:type="dcterms:W3CDTF">2021-06-21T03:19:55Z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7A6B501F8A6E4F1FAF006D30C9AE27DA</vt:lpwstr>
  </property>
</Properties>
</file>