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（第一批）拟聘人员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（第一批）拟聘人员（二）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4"/>
      <w:bookmarkStart w:id="3" w:name="OLE_LINK5"/>
      <w:bookmarkStart w:id="4" w:name="OLE_LINK2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5D848FC"/>
    <w:rsid w:val="18D372BC"/>
    <w:rsid w:val="28494F3A"/>
    <w:rsid w:val="28B77AD7"/>
    <w:rsid w:val="2F6B2303"/>
    <w:rsid w:val="36734A22"/>
    <w:rsid w:val="380013E9"/>
    <w:rsid w:val="3BEB5094"/>
    <w:rsid w:val="4558365A"/>
    <w:rsid w:val="4B430631"/>
    <w:rsid w:val="50DD1D48"/>
    <w:rsid w:val="53541A70"/>
    <w:rsid w:val="53962404"/>
    <w:rsid w:val="56940A72"/>
    <w:rsid w:val="57592A71"/>
    <w:rsid w:val="61C315D4"/>
    <w:rsid w:val="67687DE3"/>
    <w:rsid w:val="6FFB4A32"/>
    <w:rsid w:val="783A449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2022-03-11T01:53:55Z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6302B29DC85B4379A4F4313ECB5CAB04</vt:lpwstr>
  </property>
</Properties>
</file>